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2D94DF1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219E2F65" w:rsidR="00F37A46" w:rsidRPr="00F37A46" w:rsidRDefault="0061623B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Inte</w:t>
            </w:r>
            <w:r w:rsidR="00F16359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>zifikace ČOV Březno u Chomutova</w:t>
            </w:r>
            <w:r w:rsidR="003A252B">
              <w:rPr>
                <w:rFonts w:ascii="Arial" w:hAnsi="Arial" w:cs="Arial"/>
                <w:b/>
                <w:sz w:val="20"/>
                <w:szCs w:val="20"/>
              </w:rPr>
              <w:t xml:space="preserve"> nová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231ACD4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9758CF"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DFF9F34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620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601C913" w:rsidR="00F37A46" w:rsidRPr="00F37A46" w:rsidRDefault="003572A5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Liboc po tok Blšanka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39FEBBED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Březno u Chomutova</w:t>
            </w:r>
          </w:p>
        </w:tc>
      </w:tr>
      <w:tr w:rsidR="00F37A46" w:rsidRPr="005A3A97" w14:paraId="322BF364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6B911E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4CE3B4F3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52CFC2B" w:rsidR="00F37A46" w:rsidRPr="00F37A46" w:rsidRDefault="003A252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-808240</w:t>
            </w:r>
          </w:p>
        </w:tc>
      </w:tr>
      <w:tr w:rsidR="00F37A46" w:rsidRPr="005A3A97" w14:paraId="732320F2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52E21040" w:rsidR="00F37A46" w:rsidRPr="00F37A46" w:rsidRDefault="003A252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-998463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32DF00FD" w:rsidR="00F37A46" w:rsidRPr="00F37A46" w:rsidRDefault="003A252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15,7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7C73069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0CE10AA2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357D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F09EDE9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2357D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003A25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DBBC403" w14:textId="673D050E" w:rsidR="00F37A46" w:rsidRPr="00F37A46" w:rsidRDefault="003A252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SVS, a.s. Teplice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136AD9C" w:rsidR="00F37A46" w:rsidRPr="00F37A46" w:rsidRDefault="003A252B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obec</w:t>
            </w: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7331908F" w:rsidR="00F37A46" w:rsidRPr="00F37A46" w:rsidRDefault="00216205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310102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053F1858" w:rsidR="00BD28C2" w:rsidRPr="00F37A46" w:rsidRDefault="00216205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614491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3A252B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3A252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B1CC69" w14:textId="37748C29" w:rsidR="00216205" w:rsidRPr="00216205" w:rsidRDefault="00594EA6" w:rsidP="002357D8">
            <w:pPr>
              <w:pStyle w:val="Normlnweb"/>
              <w:spacing w:before="0" w:beforeAutospacing="0" w:after="0" w:afterAutospacing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216205">
              <w:rPr>
                <w:rFonts w:ascii="Arial" w:hAnsi="Arial" w:cs="Arial"/>
                <w:b/>
                <w:sz w:val="20"/>
                <w:szCs w:val="20"/>
              </w:rPr>
              <w:t>: K</w:t>
            </w:r>
            <w:r w:rsidR="00216205"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analizace </w:t>
            </w:r>
            <w:r w:rsid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v obci </w:t>
            </w:r>
            <w:r w:rsidR="00216205"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je zakončena v ČOV Březno u Chomutova. Kapacita je 190 m3/den. ČOV navržena na 1500 EO. Jedná se o </w:t>
            </w:r>
            <w:r w:rsidR="002357D8"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mechanicko</w:t>
            </w:r>
            <w:r w:rsidR="002357D8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-</w:t>
            </w:r>
            <w:r w:rsidR="002357D8"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biologickou</w:t>
            </w:r>
            <w:r w:rsidR="00216205"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čistírnu odpadních vod s odstraňováním dusíku s aerobní stabilizací a gravitačním odvodňováním kalu.</w:t>
            </w:r>
          </w:p>
          <w:p w14:paraId="7CFBB44E" w14:textId="77777777" w:rsidR="00216205" w:rsidRPr="00216205" w:rsidRDefault="00216205" w:rsidP="002357D8">
            <w:pPr>
              <w:pStyle w:val="Normlnweb"/>
              <w:spacing w:before="0" w:beforeAutospacing="0" w:after="0" w:afterAutospacing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216205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Kapacita ČOV Březno u Chomutova se v současné době blíží projektované kapacitě.</w:t>
            </w:r>
          </w:p>
          <w:p w14:paraId="27A5CF37" w14:textId="4485F26B" w:rsidR="00594EA6" w:rsidRPr="00F37A46" w:rsidRDefault="00594EA6" w:rsidP="00E460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5E4ADC31" w14:textId="63BACED7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B36911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intenzifikace ČOV </w:t>
            </w:r>
            <w:r w:rsidR="00216205">
              <w:rPr>
                <w:rFonts w:ascii="Arial" w:hAnsi="Arial" w:cs="Arial"/>
                <w:color w:val="000000"/>
                <w:sz w:val="20"/>
                <w:szCs w:val="20"/>
              </w:rPr>
              <w:t>Březno u Chom</w:t>
            </w:r>
            <w:r w:rsidR="002357D8"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 w:rsidR="00216205">
              <w:rPr>
                <w:rFonts w:ascii="Arial" w:hAnsi="Arial" w:cs="Arial"/>
                <w:color w:val="000000"/>
                <w:sz w:val="20"/>
                <w:szCs w:val="20"/>
              </w:rPr>
              <w:t>tova</w:t>
            </w:r>
            <w:r w:rsidR="003A252B">
              <w:rPr>
                <w:rFonts w:ascii="Arial" w:hAnsi="Arial" w:cs="Arial"/>
                <w:color w:val="000000"/>
                <w:sz w:val="20"/>
                <w:szCs w:val="20"/>
              </w:rPr>
              <w:t xml:space="preserve"> nová</w:t>
            </w:r>
            <w:r w:rsidR="0021620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38EEAF7E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C406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015E937E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C406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084CD86B" w:rsidR="00F37A46" w:rsidRPr="00F37A46" w:rsidRDefault="00B13012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3A25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7689691F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3A252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1092D2B6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6BAA3AC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C9CBF2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245E081F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466A55B8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786740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DF5E2F" w:rsidRPr="005A3A97" w14:paraId="5D8175ED" w14:textId="77777777" w:rsidTr="00216205">
        <w:trPr>
          <w:trHeight w:val="300"/>
        </w:trPr>
        <w:tc>
          <w:tcPr>
            <w:tcW w:w="3114" w:type="dxa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2C13BBA8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57D8"/>
    <w:rsid w:val="00236655"/>
    <w:rsid w:val="0023782C"/>
    <w:rsid w:val="00243980"/>
    <w:rsid w:val="00243C90"/>
    <w:rsid w:val="00244B90"/>
    <w:rsid w:val="00260824"/>
    <w:rsid w:val="00261830"/>
    <w:rsid w:val="0027079A"/>
    <w:rsid w:val="00274740"/>
    <w:rsid w:val="0027642D"/>
    <w:rsid w:val="00286E32"/>
    <w:rsid w:val="002877F4"/>
    <w:rsid w:val="00297344"/>
    <w:rsid w:val="002A454B"/>
    <w:rsid w:val="002A48F2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252B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58CF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2AB2"/>
    <w:rsid w:val="00AD3406"/>
    <w:rsid w:val="00AE0396"/>
    <w:rsid w:val="00AE6BCA"/>
    <w:rsid w:val="00B05827"/>
    <w:rsid w:val="00B05BA3"/>
    <w:rsid w:val="00B06E2C"/>
    <w:rsid w:val="00B13012"/>
    <w:rsid w:val="00B23411"/>
    <w:rsid w:val="00B322CE"/>
    <w:rsid w:val="00B36911"/>
    <w:rsid w:val="00B671A9"/>
    <w:rsid w:val="00B74753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6778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06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16359"/>
    <w:rsid w:val="00F25331"/>
    <w:rsid w:val="00F31ECC"/>
    <w:rsid w:val="00F37A46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447C3-F5DA-4B86-9731-DF9D51F8588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e6daea7-4cea-4753-93b2-1739ca2d4910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A72EDF-EFAA-4EF9-BEB5-7861FBE31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509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2025-12-17T10:45:00Z</cp:lastPrinted>
  <dcterms:created xsi:type="dcterms:W3CDTF">2026-02-03T11:04:00Z</dcterms:created>
  <dcterms:modified xsi:type="dcterms:W3CDTF">2026-03-13T13:33:00Z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